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lightGray"/>
        </w:rPr>
        <w:t>法学系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法学理论教研室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：</w:t>
      </w:r>
      <w:r>
        <w:rPr>
          <w:rFonts w:ascii="仿宋" w:hAnsi="仿宋" w:eastAsia="仿宋"/>
          <w:color w:val="0070C0"/>
          <w:sz w:val="28"/>
          <w:szCs w:val="28"/>
        </w:rPr>
        <w:t>刘爱龙、刘宏宇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color w:val="0070C0"/>
          <w:sz w:val="28"/>
          <w:szCs w:val="28"/>
        </w:rPr>
        <w:t>李相森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color w:val="0070C0"/>
          <w:sz w:val="28"/>
          <w:szCs w:val="28"/>
        </w:rPr>
        <w:t>谢冬慧</w:t>
      </w:r>
      <w:r>
        <w:rPr>
          <w:rFonts w:hint="eastAsia" w:ascii="仿宋" w:hAnsi="仿宋" w:eastAsia="仿宋"/>
          <w:color w:val="0070C0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毕少斌、高伟伟、池通、刘汉天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刑法学教研室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：</w:t>
      </w:r>
      <w:r>
        <w:rPr>
          <w:rFonts w:ascii="仿宋" w:hAnsi="仿宋" w:eastAsia="仿宋"/>
          <w:color w:val="0070C0"/>
          <w:sz w:val="28"/>
          <w:szCs w:val="28"/>
        </w:rPr>
        <w:t>徐彰</w:t>
      </w:r>
      <w:r>
        <w:rPr>
          <w:rFonts w:hint="eastAsia" w:ascii="仿宋" w:hAnsi="仿宋" w:eastAsia="仿宋"/>
          <w:color w:val="0070C0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王刚、周蔚、施卫忠、靳宁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lightGray"/>
        </w:rPr>
        <w:t>法务会计系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民商法学教研室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朱娟、胡晓涛、罗秀兰、杨善长、倪蕴帷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审计法学教研室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：</w:t>
      </w:r>
      <w:r>
        <w:rPr>
          <w:rFonts w:ascii="仿宋" w:hAnsi="仿宋" w:eastAsia="仿宋"/>
          <w:color w:val="0070C0"/>
          <w:sz w:val="28"/>
          <w:szCs w:val="28"/>
        </w:rPr>
        <w:t>胡智强</w:t>
      </w:r>
      <w:r>
        <w:rPr>
          <w:rFonts w:ascii="仿宋" w:hAnsi="仿宋" w:eastAsia="仿宋"/>
          <w:sz w:val="28"/>
          <w:szCs w:val="28"/>
        </w:rPr>
        <w:t>、何新容、苏欣、沈玲、鲍红香、郑祺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lightGray"/>
        </w:rPr>
        <w:t>监察系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宪法学与行政法学教研室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：</w:t>
      </w:r>
      <w:r>
        <w:rPr>
          <w:rFonts w:ascii="仿宋" w:hAnsi="仿宋" w:eastAsia="仿宋"/>
          <w:color w:val="0070C0"/>
          <w:sz w:val="28"/>
          <w:szCs w:val="28"/>
        </w:rPr>
        <w:t>汪自成</w:t>
      </w:r>
      <w:r>
        <w:rPr>
          <w:rFonts w:ascii="仿宋" w:hAnsi="仿宋" w:eastAsia="仿宋"/>
          <w:sz w:val="28"/>
          <w:szCs w:val="28"/>
        </w:rPr>
        <w:t>、何永红、孙展望、苏海雨、尚永昕、郝炜、</w:t>
      </w:r>
      <w:r>
        <w:rPr>
          <w:rFonts w:hint="eastAsia" w:ascii="仿宋" w:hAnsi="仿宋" w:eastAsia="仿宋"/>
          <w:sz w:val="28"/>
          <w:szCs w:val="28"/>
        </w:rPr>
        <w:t xml:space="preserve">刘文凯、赵永红、蔡金荣、陆海波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诉讼法学教研室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：</w:t>
      </w:r>
      <w:r>
        <w:rPr>
          <w:rFonts w:ascii="仿宋" w:hAnsi="仿宋" w:eastAsia="仿宋"/>
          <w:color w:val="0070C0"/>
          <w:sz w:val="28"/>
          <w:szCs w:val="28"/>
        </w:rPr>
        <w:t>冯翔</w:t>
      </w:r>
      <w:r>
        <w:rPr>
          <w:rFonts w:ascii="仿宋" w:hAnsi="仿宋" w:eastAsia="仿宋"/>
          <w:sz w:val="28"/>
          <w:szCs w:val="28"/>
        </w:rPr>
        <w:t>、张丽艳、任凡、胡玉霞 、陈苏豪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lightGray"/>
        </w:rPr>
        <w:t>法务金融系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b/>
          <w:color w:val="FF0000"/>
          <w:sz w:val="28"/>
          <w:szCs w:val="28"/>
        </w:rPr>
        <w:t>经济法学教研室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：</w:t>
      </w:r>
      <w:r>
        <w:rPr>
          <w:rFonts w:ascii="仿宋" w:hAnsi="仿宋" w:eastAsia="仿宋"/>
          <w:color w:val="0070C0"/>
          <w:sz w:val="28"/>
          <w:szCs w:val="28"/>
        </w:rPr>
        <w:t>王艳丽</w:t>
      </w:r>
      <w:r>
        <w:rPr>
          <w:rFonts w:ascii="仿宋" w:hAnsi="仿宋" w:eastAsia="仿宋"/>
          <w:sz w:val="28"/>
          <w:szCs w:val="28"/>
        </w:rPr>
        <w:t>、秦国荣、秦康美、漆鲜萍、李亘</w:t>
      </w:r>
      <w:r>
        <w:rPr>
          <w:rFonts w:ascii="仿宋" w:hAnsi="仿宋" w:eastAsia="仿宋"/>
          <w:sz w:val="28"/>
          <w:szCs w:val="28"/>
        </w:rPr>
        <w:t>、范晗婷</w:t>
      </w:r>
      <w:r>
        <w:rPr>
          <w:rFonts w:hint="eastAsia" w:ascii="仿宋" w:hAnsi="仿宋" w:eastAsia="仿宋"/>
          <w:sz w:val="28"/>
          <w:szCs w:val="28"/>
        </w:rPr>
        <w:t xml:space="preserve">、谌杨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r>
        <w:rPr>
          <w:rFonts w:ascii="仿宋" w:hAnsi="仿宋" w:eastAsia="仿宋"/>
          <w:b/>
          <w:color w:val="FF0000"/>
          <w:sz w:val="28"/>
          <w:szCs w:val="28"/>
        </w:rPr>
        <w:t>国际法学教研室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：</w:t>
      </w:r>
      <w:r>
        <w:rPr>
          <w:rFonts w:ascii="仿宋" w:hAnsi="仿宋" w:eastAsia="仿宋"/>
          <w:color w:val="0070C0"/>
          <w:sz w:val="28"/>
          <w:szCs w:val="28"/>
        </w:rPr>
        <w:t>殷楠</w:t>
      </w:r>
      <w:r>
        <w:rPr>
          <w:rFonts w:hint="eastAsia" w:ascii="仿宋" w:hAnsi="仿宋" w:eastAsia="仿宋"/>
          <w:color w:val="0070C0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赵洲、吴一鸣、孙秀娟、路广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NGJmZjNiMmVlMWYxNzgyN2ViOWI1ZWQ2ZGVlZTgifQ=="/>
  </w:docVars>
  <w:rsids>
    <w:rsidRoot w:val="00A64D75"/>
    <w:rsid w:val="00003465"/>
    <w:rsid w:val="0010088C"/>
    <w:rsid w:val="00462F08"/>
    <w:rsid w:val="00A64D75"/>
    <w:rsid w:val="00C32119"/>
    <w:rsid w:val="00FA45E9"/>
    <w:rsid w:val="1A242A3E"/>
    <w:rsid w:val="5D4C2C1F"/>
    <w:rsid w:val="7750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246</Characters>
  <Lines>2</Lines>
  <Paragraphs>1</Paragraphs>
  <TotalTime>1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2023-05-04T08:19:00Z</dcterms:created>
  <dc:creator>admin</dc:creator>
  <cp:lastModifiedBy>WYD</cp:lastModifiedBy>
  <dcterms:modified xsi:type="dcterms:W3CDTF">2023-05-09T05:52:58Z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7E51BEDBF0974D52B3715882D4879DBD_12</vt:lpwstr>
  </property>
</Properties>
</file>